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7d0aeafb74c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Valestrandsfossen,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MIN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 FORVALTNING AS</w:t>
      </w:r>
    </w:p>
    <w:sectPr>
      <w:headerReference xmlns:r="http://schemas.openxmlformats.org/officeDocument/2006/relationships" w:type="default" r:id="Rbebe5445182a452c"/>
      <w:footerReference xmlns:r="http://schemas.openxmlformats.org/officeDocument/2006/relationships" w:type="default" r:id="Rde5a674e6f79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 FORVALTNING AS   ·   Org.nr 999 273 513   ·   Hodlebrautsvegen 16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e5445182a452c" /><Relationship Type="http://schemas.openxmlformats.org/officeDocument/2006/relationships/footer" Target="/word/footer1.xml" Id="Rde5a674e6f794963" /></Relationships>
</file>