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240b47343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POLYPROFF MILJØSIKRING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POLYPROFF MILJØSIKRING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d8d7445c046a9"/>
      <w:footerReference xmlns:r="http://schemas.openxmlformats.org/officeDocument/2006/relationships" w:type="default" r:id="R860ef9b140eb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POLYPROFF MILJØSIKRING AS   ·   Org.nr 999 162 797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POLYPROFF MILJØSIKRING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d8d7445c046a9" /><Relationship Type="http://schemas.openxmlformats.org/officeDocument/2006/relationships/footer" Target="/word/footer1.xml" Id="R860ef9b140eb4f9d" /></Relationships>
</file>