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23f9bb549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3032381f54883"/>
      <w:footerReference xmlns:r="http://schemas.openxmlformats.org/officeDocument/2006/relationships" w:type="default" r:id="Rf19d7e5c477d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SOLARI AS   ·   Org.nr 999 070 116   ·   Hegdehaugsveien 28   ·   0352 OSLO   ·   maboucafe@mac.com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3032381f54883" /><Relationship Type="http://schemas.openxmlformats.org/officeDocument/2006/relationships/footer" Target="/word/footer1.xml" Id="Rf19d7e5c477d45c6" /></Relationships>
</file>