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19007be9e4b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DET LILLE UNDER RAUFOSS AS, org.nr 998 201 721,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978d0b93b8734bf5"/>
      <w:footerReference xmlns:r="http://schemas.openxmlformats.org/officeDocument/2006/relationships" w:type="default" r:id="Reae58a421109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d0b93b8734bf5" /><Relationship Type="http://schemas.openxmlformats.org/officeDocument/2006/relationships/footer" Target="/word/footer1.xml" Id="Reae58a42110941d6" /></Relationships>
</file>