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a1e2f4922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c357e201d4ac1"/>
      <w:footerReference xmlns:r="http://schemas.openxmlformats.org/officeDocument/2006/relationships" w:type="default" r:id="R78ba822360bf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c357e201d4ac1" /><Relationship Type="http://schemas.openxmlformats.org/officeDocument/2006/relationships/footer" Target="/word/footer1.xml" Id="R78ba822360bf4891" /></Relationships>
</file>