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b1a0ae62744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LÁSSE RØR AS</w:t>
      </w:r>
    </w:p>
    <w:sectPr>
      <w:headerReference xmlns:r="http://schemas.openxmlformats.org/officeDocument/2006/relationships" w:type="default" r:id="R49494caa464e4f0d"/>
      <w:footerReference xmlns:r="http://schemas.openxmlformats.org/officeDocument/2006/relationships" w:type="default" r:id="R32c15d937f86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94caa464e4f0d" /><Relationship Type="http://schemas.openxmlformats.org/officeDocument/2006/relationships/footer" Target="/word/footer1.xml" Id="R32c15d937f864a50" /></Relationships>
</file>