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bafe11375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fa2eafa614881"/>
      <w:footerReference xmlns:r="http://schemas.openxmlformats.org/officeDocument/2006/relationships" w:type="default" r:id="Ra663fde4f907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fa2eafa614881" /><Relationship Type="http://schemas.openxmlformats.org/officeDocument/2006/relationships/footer" Target="/word/footer1.xml" Id="Ra663fde4f907456f" /></Relationships>
</file>