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72f91666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VENI ENERGY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VENI ENERGY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90bab7a2043e4"/>
      <w:footerReference xmlns:r="http://schemas.openxmlformats.org/officeDocument/2006/relationships" w:type="default" r:id="Rfb0a85e7946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VENI ENERGY GROUP AS   ·   Org.nr 995 688 913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VENI ENERGY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0bab7a2043e4" /><Relationship Type="http://schemas.openxmlformats.org/officeDocument/2006/relationships/footer" Target="/word/footer1.xml" Id="Rfb0a85e7946046a3" /></Relationships>
</file>