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7251c32f047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MATERIO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MATERIO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6d7899e27743b4"/>
      <w:footerReference xmlns:r="http://schemas.openxmlformats.org/officeDocument/2006/relationships" w:type="default" r:id="Rac7204585c5b48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MATERIO AS   ·   Org.nr 994 853 813   ·   Odins veg 28   ·   7033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MATERIO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6d7899e27743b4" /><Relationship Type="http://schemas.openxmlformats.org/officeDocument/2006/relationships/footer" Target="/word/footer1.xml" Id="Rac7204585c5b485c" /></Relationships>
</file>