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e53282ccc649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LINWI INVEST AS</w:t>
      </w:r>
    </w:p>
    <w:sectPr>
      <w:headerReference xmlns:r="http://schemas.openxmlformats.org/officeDocument/2006/relationships" w:type="default" r:id="Ra0030cbff90546be"/>
      <w:footerReference xmlns:r="http://schemas.openxmlformats.org/officeDocument/2006/relationships" w:type="default" r:id="Rc956a9706ae345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LINWI INVEST AS   ·   Org.nr 994 640 607   ·   c/o Heidi WIggen, Conrad Hemsens vei 10D   ·   0287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LINWI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030cbff90546be" /><Relationship Type="http://schemas.openxmlformats.org/officeDocument/2006/relationships/footer" Target="/word/footer1.xml" Id="Rc956a9706ae345be" /></Relationships>
</file>