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4248626b8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ARNYBO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ARNYBO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67db8c2bb49a7"/>
      <w:footerReference xmlns:r="http://schemas.openxmlformats.org/officeDocument/2006/relationships" w:type="default" r:id="R6283069f819b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ARNYBO INVEST AS   ·   Org.nr 994 501 712   ·   c/o Arild Finne Nybø, Hafstadhagen 3C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ARNYBO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67db8c2bb49a7" /><Relationship Type="http://schemas.openxmlformats.org/officeDocument/2006/relationships/footer" Target="/word/footer1.xml" Id="R6283069f819b4545" /></Relationships>
</file>