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347c7ccb9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INNSPILL HC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INNSPILL HC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cd5d8425b4cec"/>
      <w:footerReference xmlns:r="http://schemas.openxmlformats.org/officeDocument/2006/relationships" w:type="default" r:id="R39ce3198d2b8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INNSPILL HC AS   ·   Org.nr 993 419 613   ·   Revheimsmyra 134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INNSPILL HC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cd5d8425b4cec" /><Relationship Type="http://schemas.openxmlformats.org/officeDocument/2006/relationships/footer" Target="/word/footer1.xml" Id="R39ce3198d2b84e76" /></Relationships>
</file>