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be1efa1c2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RUNE SOLVANG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SOLVANG EIENDOM AS</w:t>
      </w:r>
    </w:p>
    <w:sectPr>
      <w:headerReference xmlns:r="http://schemas.openxmlformats.org/officeDocument/2006/relationships" w:type="default" r:id="Rfa6474b711d44e61"/>
      <w:footerReference xmlns:r="http://schemas.openxmlformats.org/officeDocument/2006/relationships" w:type="default" r:id="R6427d550e3d7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474b711d44e61" /><Relationship Type="http://schemas.openxmlformats.org/officeDocument/2006/relationships/footer" Target="/word/footer1.xml" Id="R6427d550e3d742f0" /></Relationships>
</file>