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1495ac249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22a115e961ff406c"/>
      <w:footerReference xmlns:r="http://schemas.openxmlformats.org/officeDocument/2006/relationships" w:type="default" r:id="Ra5d12a71872d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115e961ff406c" /><Relationship Type="http://schemas.openxmlformats.org/officeDocument/2006/relationships/footer" Target="/word/footer1.xml" Id="Ra5d12a71872d477c" /></Relationships>
</file>