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31b735ab8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 AS</w:t>
      </w:r>
    </w:p>
    <w:sectPr>
      <w:headerReference xmlns:r="http://schemas.openxmlformats.org/officeDocument/2006/relationships" w:type="default" r:id="Rf7143d788be643f7"/>
      <w:footerReference xmlns:r="http://schemas.openxmlformats.org/officeDocument/2006/relationships" w:type="default" r:id="R66ebb3192fe2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 AS   ·   Org.nr 992 108 398   ·   Sørskagvegen 101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43d788be643f7" /><Relationship Type="http://schemas.openxmlformats.org/officeDocument/2006/relationships/footer" Target="/word/footer1.xml" Id="R66ebb3192fe249ca" /></Relationships>
</file>