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4197cf9b9d74b3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BYGGMESTER KEN-GØRAN ANDERSEN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Tromsø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Tromsø,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BYGGMESTER KEN-GØRAN ANDERSEN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97a91eda59e4475"/>
      <w:footerReference xmlns:r="http://schemas.openxmlformats.org/officeDocument/2006/relationships" w:type="default" r:id="R512ef27a423e4b8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BYGGMESTER KEN-GØRAN ANDERSEN AS   ·   Org.nr 991 801 049   ·   Skattørvegen 27   ·   9018 TROMSØ   ·   bygg-ken@online.no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BYGGMESTER KEN-GØRAN ANDERSEN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97a91eda59e4475" /><Relationship Type="http://schemas.openxmlformats.org/officeDocument/2006/relationships/footer" Target="/word/footer1.xml" Id="R512ef27a423e4b83" /></Relationships>
</file>