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015aece58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282c85ef262549d8"/>
      <w:footerReference xmlns:r="http://schemas.openxmlformats.org/officeDocument/2006/relationships" w:type="default" r:id="R362f79f9bd99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c85ef262549d8" /><Relationship Type="http://schemas.openxmlformats.org/officeDocument/2006/relationships/footer" Target="/word/footer1.xml" Id="R362f79f9bd9947bd" /></Relationships>
</file>