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cda932001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PRE EIENDOMSINVEST TYSKLAND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4252d5a5ed14a27"/>
      <w:footerReference xmlns:r="http://schemas.openxmlformats.org/officeDocument/2006/relationships" w:type="default" r:id="Red354a9bf2d0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52d5a5ed14a27" /><Relationship Type="http://schemas.openxmlformats.org/officeDocument/2006/relationships/footer" Target="/word/footer1.xml" Id="Red354a9bf2d046e3" /></Relationships>
</file>