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e73e69c854b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JAN-RUNE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JAN-RUNE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8a8c8a6cc4409"/>
      <w:footerReference xmlns:r="http://schemas.openxmlformats.org/officeDocument/2006/relationships" w:type="default" r:id="R3ee648eaa602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JAN-RUNE NILSEN HOLDING AS   ·   Org.nr 989 960 563   ·   c/o Gerd Gimming Nilsen, Marcus Thranes plass 1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JAN-RUNE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8a8c8a6cc4409" /><Relationship Type="http://schemas.openxmlformats.org/officeDocument/2006/relationships/footer" Target="/word/footer1.xml" Id="R3ee648eaa6024aad" /></Relationships>
</file>