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b21182a0a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bf8bc15c14626"/>
      <w:footerReference xmlns:r="http://schemas.openxmlformats.org/officeDocument/2006/relationships" w:type="default" r:id="R2262f4c8cdc8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bf8bc15c14626" /><Relationship Type="http://schemas.openxmlformats.org/officeDocument/2006/relationships/footer" Target="/word/footer1.xml" Id="R2262f4c8cdc845e7" /></Relationships>
</file>