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5450f843d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c7ac782934eb0"/>
      <w:footerReference xmlns:r="http://schemas.openxmlformats.org/officeDocument/2006/relationships" w:type="default" r:id="R83402ad90831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KNR EIENDOM AS   ·   Org.nr 989 784 048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c7ac782934eb0" /><Relationship Type="http://schemas.openxmlformats.org/officeDocument/2006/relationships/footer" Target="/word/footer1.xml" Id="R83402ad9083143a5" /></Relationships>
</file>