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66aea8750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a3775e07d94b43"/>
      <w:footerReference xmlns:r="http://schemas.openxmlformats.org/officeDocument/2006/relationships" w:type="default" r:id="Rbc27f2b44a01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TRONDHEIM AS   ·   Org.nr 989 299 352   ·   Leangenvegen 7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3775e07d94b43" /><Relationship Type="http://schemas.openxmlformats.org/officeDocument/2006/relationships/footer" Target="/word/footer1.xml" Id="Rbc27f2b44a014547" /></Relationships>
</file>