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0c52a36f014fe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Molde,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GEHITO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GEHITO AS</w:t>
      </w:r>
    </w:p>
    <w:sectPr>
      <w:headerReference xmlns:r="http://schemas.openxmlformats.org/officeDocument/2006/relationships" w:type="default" r:id="R28068227985f4ea7"/>
      <w:footerReference xmlns:r="http://schemas.openxmlformats.org/officeDocument/2006/relationships" w:type="default" r:id="R0f373dec685a41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GEHITO AS   ·   Org.nr 989 246 607   ·   Naustbakken 4B   ·   6416 MOLDE   ·   geandr4@online.no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GEHITO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068227985f4ea7" /><Relationship Type="http://schemas.openxmlformats.org/officeDocument/2006/relationships/footer" Target="/word/footer1.xml" Id="R0f373dec685a4146" /></Relationships>
</file>