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2b1dfed6d4a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HOLMSKOG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HOLMSKOG HOLDING AS</w:t>
      </w:r>
    </w:p>
    <w:sectPr>
      <w:headerReference xmlns:r="http://schemas.openxmlformats.org/officeDocument/2006/relationships" w:type="default" r:id="R9032f317ce8e4e7c"/>
      <w:footerReference xmlns:r="http://schemas.openxmlformats.org/officeDocument/2006/relationships" w:type="default" r:id="R9a3d7860af93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HOLMSKOG HOLDING AS   ·   Org.nr 989 241 621   ·   Vallehellene 19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2f317ce8e4e7c" /><Relationship Type="http://schemas.openxmlformats.org/officeDocument/2006/relationships/footer" Target="/word/footer1.xml" Id="R9a3d7860af93470b" /></Relationships>
</file>