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faef9680d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EIKANGER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EIKANGER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489abfd23e4a19"/>
      <w:footerReference xmlns:r="http://schemas.openxmlformats.org/officeDocument/2006/relationships" w:type="default" r:id="R6ed6724eb297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EIKANGER INVEST AS   ·   Org.nr 989 193 201   ·   Granåsveien 34   ·   9513 ALTA   ·   eikanger@advokatialta.no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EIKANGER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89abfd23e4a19" /><Relationship Type="http://schemas.openxmlformats.org/officeDocument/2006/relationships/footer" Target="/word/footer1.xml" Id="R6ed6724eb29746b6" /></Relationships>
</file>