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3ca7aff6b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e9452f4d94bb7"/>
      <w:footerReference xmlns:r="http://schemas.openxmlformats.org/officeDocument/2006/relationships" w:type="default" r:id="R8edbcf89440c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HOLDING AS   ·   Org.nr 989 181 513   ·   Bossumveien 3A   ·   1626 MANSTAD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e9452f4d94bb7" /><Relationship Type="http://schemas.openxmlformats.org/officeDocument/2006/relationships/footer" Target="/word/footer1.xml" Id="R8edbcf89440c4172" /></Relationships>
</file>