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65ac080004c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SAGATUN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SAGATUN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e04b55ec154510"/>
      <w:footerReference xmlns:r="http://schemas.openxmlformats.org/officeDocument/2006/relationships" w:type="default" r:id="R69a99ec267af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04b55ec154510" /><Relationship Type="http://schemas.openxmlformats.org/officeDocument/2006/relationships/footer" Target="/word/footer1.xml" Id="R69a99ec267af404c" /></Relationships>
</file>