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54926898524d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AIRSPACE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AIRSPACE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1a4a333cf843a1"/>
      <w:footerReference xmlns:r="http://schemas.openxmlformats.org/officeDocument/2006/relationships" w:type="default" r:id="R34aa950d6c924d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AIRSPACE HOLDING AS   ·   Org.nr 989 113 704   ·   Waldemar Thranes gate 15A   ·   0171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AIRSPACE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a4a333cf843a1" /><Relationship Type="http://schemas.openxmlformats.org/officeDocument/2006/relationships/footer" Target="/word/footer1.xml" Id="R34aa950d6c924d9f" /></Relationships>
</file>