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953a1db03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RÅDGIVER 1 AS</w:t>
      </w:r>
    </w:p>
    <w:sectPr>
      <w:headerReference xmlns:r="http://schemas.openxmlformats.org/officeDocument/2006/relationships" w:type="default" r:id="R98477ffa30b54990"/>
      <w:footerReference xmlns:r="http://schemas.openxmlformats.org/officeDocument/2006/relationships" w:type="default" r:id="R0d04986926f7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77ffa30b54990" /><Relationship Type="http://schemas.openxmlformats.org/officeDocument/2006/relationships/footer" Target="/word/footer1.xml" Id="R0d04986926f746b7" /></Relationships>
</file>