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86ea0dde7f242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SESTEV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Garnes,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SESTEV INVEST AS</w:t>
      </w:r>
    </w:p>
    <w:sectPr>
      <w:headerReference xmlns:r="http://schemas.openxmlformats.org/officeDocument/2006/relationships" w:type="default" r:id="R618ea71f0a2343c0"/>
      <w:footerReference xmlns:r="http://schemas.openxmlformats.org/officeDocument/2006/relationships" w:type="default" r:id="Rad941ff18e234e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SESTEV INVEST AS   ·   Org.nr 988 978 310   ·   c/o Stig O Holm, Kjelånæ 27   ·   5264 GARNES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SESTEV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18ea71f0a2343c0" /><Relationship Type="http://schemas.openxmlformats.org/officeDocument/2006/relationships/footer" Target="/word/footer1.xml" Id="Rad941ff18e234eff" /></Relationships>
</file>