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d68a62862e48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Langesund,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GARDO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GARDO INVEST AS</w:t>
      </w:r>
    </w:p>
    <w:sectPr>
      <w:headerReference xmlns:r="http://schemas.openxmlformats.org/officeDocument/2006/relationships" w:type="default" r:id="R1270fb2e28f144c4"/>
      <w:footerReference xmlns:r="http://schemas.openxmlformats.org/officeDocument/2006/relationships" w:type="default" r:id="Rab067b6d359540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GARDO INVEST AS   ·   Org.nr 988 906 255   ·   Vaterlands gate 38F   ·   3970 LANGESUND   ·   Tlf. 33 14 03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GARDO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70fb2e28f144c4" /><Relationship Type="http://schemas.openxmlformats.org/officeDocument/2006/relationships/footer" Target="/word/footer1.xml" Id="Rab067b6d3595407a" /></Relationships>
</file>