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2c34b166e44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a4cf1e7afd8e4ceb"/>
      <w:footerReference xmlns:r="http://schemas.openxmlformats.org/officeDocument/2006/relationships" w:type="default" r:id="R66c739d5e4f7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f1e7afd8e4ceb" /><Relationship Type="http://schemas.openxmlformats.org/officeDocument/2006/relationships/footer" Target="/word/footer1.xml" Id="R66c739d5e4f74600" /></Relationships>
</file>