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83cf6f78343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HARKET &amp; BAKKE AS.</w:t>
      </w:r>
    </w:p>
    <w:sectPr>
      <w:headerReference xmlns:r="http://schemas.openxmlformats.org/officeDocument/2006/relationships" w:type="default" r:id="R74e4e8f2ad7347ac"/>
      <w:footerReference xmlns:r="http://schemas.openxmlformats.org/officeDocument/2006/relationships" w:type="default" r:id="Rb58e31faab4a40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e4e8f2ad7347ac" /><Relationship Type="http://schemas.openxmlformats.org/officeDocument/2006/relationships/footer" Target="/word/footer1.xml" Id="Rb58e31faab4a40b3" /></Relationships>
</file>