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1b3442cd8c4b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TRAVEL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TRAVEL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ae812eb99b4c77"/>
      <w:footerReference xmlns:r="http://schemas.openxmlformats.org/officeDocument/2006/relationships" w:type="default" r:id="Rc90754260e4147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TRAVEL INVEST AS   ·   Org.nr 988 560 774   ·   c/o European Cruise Service, Skoltegrunnskaien 1   ·   5035 BERGEN   ·   Tlf. 90 93 75 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TRAVEL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e812eb99b4c77" /><Relationship Type="http://schemas.openxmlformats.org/officeDocument/2006/relationships/footer" Target="/word/footer1.xml" Id="Rc90754260e4147a5" /></Relationships>
</file>