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cee60f70c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b4f7a39c84c04"/>
      <w:footerReference xmlns:r="http://schemas.openxmlformats.org/officeDocument/2006/relationships" w:type="default" r:id="Rd596ce93c3f9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TEKSTIL AS   ·   Org.nr 988 024 813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b4f7a39c84c04" /><Relationship Type="http://schemas.openxmlformats.org/officeDocument/2006/relationships/footer" Target="/word/footer1.xml" Id="Rd596ce93c3f94e89" /></Relationships>
</file>