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d7b3317e141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LOGISTIKKBYGG I AS</w:t>
      </w:r>
    </w:p>
    <w:sectPr>
      <w:headerReference xmlns:r="http://schemas.openxmlformats.org/officeDocument/2006/relationships" w:type="default" r:id="R2b4d3f0cb15d4ba9"/>
      <w:footerReference xmlns:r="http://schemas.openxmlformats.org/officeDocument/2006/relationships" w:type="default" r:id="R903646e136b6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LOGISTIKKBYGG I AS   ·   Org.nr 987 910 607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LOGISTIKKBYGG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d3f0cb15d4ba9" /><Relationship Type="http://schemas.openxmlformats.org/officeDocument/2006/relationships/footer" Target="/word/footer1.xml" Id="R903646e136b64a9d" /></Relationships>
</file>