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f64b9e6e24c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LIV LYSE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232baf7a277d4f0b"/>
      <w:footerReference xmlns:r="http://schemas.openxmlformats.org/officeDocument/2006/relationships" w:type="default" r:id="Re04327f2728d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baf7a277d4f0b" /><Relationship Type="http://schemas.openxmlformats.org/officeDocument/2006/relationships/footer" Target="/word/footer1.xml" Id="Re04327f2728d4983" /></Relationships>
</file>