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ac52bb98a42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c926335b442e49e4"/>
      <w:footerReference xmlns:r="http://schemas.openxmlformats.org/officeDocument/2006/relationships" w:type="default" r:id="R07a7c9f9366e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6335b442e49e4" /><Relationship Type="http://schemas.openxmlformats.org/officeDocument/2006/relationships/footer" Target="/word/footer1.xml" Id="R07a7c9f9366e48de" /></Relationships>
</file>