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4fbc9a7aa4d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HQ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39cac02479764536"/>
      <w:footerReference xmlns:r="http://schemas.openxmlformats.org/officeDocument/2006/relationships" w:type="default" r:id="Rbdb371d8f039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ac02479764536" /><Relationship Type="http://schemas.openxmlformats.org/officeDocument/2006/relationships/footer" Target="/word/footer1.xml" Id="Rbdb371d8f039449d" /></Relationships>
</file>