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a4f89fcbf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1c04fd50f42da"/>
      <w:footerReference xmlns:r="http://schemas.openxmlformats.org/officeDocument/2006/relationships" w:type="default" r:id="R330a9d6d83e5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1c04fd50f42da" /><Relationship Type="http://schemas.openxmlformats.org/officeDocument/2006/relationships/footer" Target="/word/footer1.xml" Id="R330a9d6d83e549bf" /></Relationships>
</file>