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507d92370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dd8d4f92c4298"/>
      <w:footerReference xmlns:r="http://schemas.openxmlformats.org/officeDocument/2006/relationships" w:type="default" r:id="R4ecdc06adda1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SPA AS   ·   Org.nr 987 562 854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dd8d4f92c4298" /><Relationship Type="http://schemas.openxmlformats.org/officeDocument/2006/relationships/footer" Target="/word/footer1.xml" Id="R4ecdc06adda14bd8" /></Relationships>
</file>