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6cf5727234e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3eb5a8075225413e"/>
      <w:footerReference xmlns:r="http://schemas.openxmlformats.org/officeDocument/2006/relationships" w:type="default" r:id="Racc100b6e341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5a8075225413e" /><Relationship Type="http://schemas.openxmlformats.org/officeDocument/2006/relationships/footer" Target="/word/footer1.xml" Id="Racc100b6e3414598" /></Relationships>
</file>