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b09c302a9447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FRYSJA BILGLASS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FRYSJA BILGLASS AS</w:t>
      </w:r>
    </w:p>
    <w:sectPr>
      <w:headerReference xmlns:r="http://schemas.openxmlformats.org/officeDocument/2006/relationships" w:type="default" r:id="R25808c5320164ff9"/>
      <w:footerReference xmlns:r="http://schemas.openxmlformats.org/officeDocument/2006/relationships" w:type="default" r:id="R4d1e30995d9f40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808c5320164ff9" /><Relationship Type="http://schemas.openxmlformats.org/officeDocument/2006/relationships/footer" Target="/word/footer1.xml" Id="R4d1e30995d9f4065" /></Relationships>
</file>