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edcb5d371742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MARINA BRYGGE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MARINA BRYGGE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8de32de6524b4a"/>
      <w:footerReference xmlns:r="http://schemas.openxmlformats.org/officeDocument/2006/relationships" w:type="default" r:id="Rab4729f2d19c4c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MARINA BRYGGE AS   ·   Org.nr 985 874 913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MARINA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8de32de6524b4a" /><Relationship Type="http://schemas.openxmlformats.org/officeDocument/2006/relationships/footer" Target="/word/footer1.xml" Id="Rab4729f2d19c4c92" /></Relationships>
</file>