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48dddc38e45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MØGSTER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Storebø,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MØGSTER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2920057e684112"/>
      <w:footerReference xmlns:r="http://schemas.openxmlformats.org/officeDocument/2006/relationships" w:type="default" r:id="Racbac4034603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MØGSTER MANAGEMENT AS   ·   Org.nr 985 276 315   ·   5392 STOREBØ   ·   Tlf. 56 18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MØGSTER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2920057e684112" /><Relationship Type="http://schemas.openxmlformats.org/officeDocument/2006/relationships/footer" Target="/word/footer1.xml" Id="Racbac403460340cc" /></Relationships>
</file>