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0485f511a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c8ca510b8f4dab"/>
      <w:footerReference xmlns:r="http://schemas.openxmlformats.org/officeDocument/2006/relationships" w:type="default" r:id="Re929b60890d2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SKIGARDEN AS   ·   Org.nr 984 664 907   ·   c/o SLM Revisjon AS, Stortorget 28   ·   2000 LILLESTRØM   ·   Tlf. 63 89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8ca510b8f4dab" /><Relationship Type="http://schemas.openxmlformats.org/officeDocument/2006/relationships/footer" Target="/word/footer1.xml" Id="Re929b60890d2426b" /></Relationships>
</file>