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470b7362e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a6e3a77af4a43"/>
      <w:footerReference xmlns:r="http://schemas.openxmlformats.org/officeDocument/2006/relationships" w:type="default" r:id="R62bce8b9436b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a6e3a77af4a43" /><Relationship Type="http://schemas.openxmlformats.org/officeDocument/2006/relationships/footer" Target="/word/footer1.xml" Id="R62bce8b9436b43a7" /></Relationships>
</file>