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ffb52f096b4c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KARTFORLAGET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KARTFORLAGET AS</w:t>
      </w:r>
    </w:p>
    <w:sectPr>
      <w:headerReference xmlns:r="http://schemas.openxmlformats.org/officeDocument/2006/relationships" w:type="default" r:id="R5adde613802f4d85"/>
      <w:footerReference xmlns:r="http://schemas.openxmlformats.org/officeDocument/2006/relationships" w:type="default" r:id="R3df2631614a54a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KARTFORLAGET AS   ·   Org.nr 984 604 513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KARTFORLAGET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dde613802f4d85" /><Relationship Type="http://schemas.openxmlformats.org/officeDocument/2006/relationships/footer" Target="/word/footer1.xml" Id="R3df2631614a54a0a" /></Relationships>
</file>