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45c8d9ef4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19dac2028418c"/>
      <w:footerReference xmlns:r="http://schemas.openxmlformats.org/officeDocument/2006/relationships" w:type="default" r:id="Rcf6b05915cff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19dac2028418c" /><Relationship Type="http://schemas.openxmlformats.org/officeDocument/2006/relationships/footer" Target="/word/footer1.xml" Id="Rcf6b05915cff4f83" /></Relationships>
</file>