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598b50958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8a226d16abe24af2"/>
      <w:footerReference xmlns:r="http://schemas.openxmlformats.org/officeDocument/2006/relationships" w:type="default" r:id="R0ff0f94f5544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26d16abe24af2" /><Relationship Type="http://schemas.openxmlformats.org/officeDocument/2006/relationships/footer" Target="/word/footer1.xml" Id="R0ff0f94f55444df8" /></Relationships>
</file>